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AC" w:rsidRPr="006B69AC" w:rsidRDefault="006B69AC" w:rsidP="006B69A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How to apply to the Clinician Investigator Program</w:t>
      </w:r>
    </w:p>
    <w:p w:rsidR="006B69AC" w:rsidRDefault="006B69AC" w:rsidP="00826E1E">
      <w:pPr>
        <w:spacing w:after="0" w:line="240" w:lineRule="auto"/>
        <w:rPr>
          <w:b/>
          <w:sz w:val="24"/>
          <w:szCs w:val="24"/>
          <w:u w:val="single"/>
        </w:rPr>
      </w:pPr>
    </w:p>
    <w:p w:rsidR="00826E1E" w:rsidRDefault="006B69AC" w:rsidP="00826E1E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826E1E" w:rsidRPr="00826E1E">
        <w:rPr>
          <w:rFonts w:cstheme="minorHAnsi"/>
        </w:rPr>
        <w:t xml:space="preserve">pplication </w:t>
      </w:r>
      <w:r>
        <w:rPr>
          <w:rFonts w:cstheme="minorHAnsi"/>
        </w:rPr>
        <w:t>to the Clinician Investigator Program (CIP) is competitive. Successful admission results in</w:t>
      </w:r>
      <w:r w:rsidR="00826E1E" w:rsidRPr="00826E1E">
        <w:rPr>
          <w:rFonts w:cstheme="minorHAnsi"/>
        </w:rPr>
        <w:t xml:space="preserve"> internal salary support award and is intended for residents displaying a track record of and/or potential for excellence in an academic clinical research career. </w:t>
      </w:r>
      <w:r w:rsidR="00826E1E">
        <w:rPr>
          <w:rFonts w:cstheme="minorHAnsi"/>
        </w:rPr>
        <w:t>Residents successful in application will be provided with a minimum two years of protected research time with close mentorship, small group resear</w:t>
      </w:r>
      <w:r>
        <w:rPr>
          <w:rFonts w:cstheme="minorHAnsi"/>
        </w:rPr>
        <w:t xml:space="preserve">ch skills seminars and </w:t>
      </w:r>
      <w:r w:rsidR="00826E1E">
        <w:rPr>
          <w:rFonts w:cstheme="minorHAnsi"/>
        </w:rPr>
        <w:t>salary support. Given the degree of schedule flexibility and research independence, successful candidates are expected to be highly self-motivated, responsible and diligent in directing their own learning</w:t>
      </w:r>
      <w:r>
        <w:rPr>
          <w:rFonts w:cstheme="minorHAnsi"/>
        </w:rPr>
        <w:t>, and ensure</w:t>
      </w:r>
      <w:r w:rsidR="00826E1E">
        <w:rPr>
          <w:rFonts w:cstheme="minorHAnsi"/>
        </w:rPr>
        <w:t xml:space="preserve"> that the appropriate objectives and timelines are met. Criteria for application to the program are outlined below.</w:t>
      </w:r>
    </w:p>
    <w:p w:rsidR="006B69AC" w:rsidRDefault="006B69AC" w:rsidP="00826E1E">
      <w:pPr>
        <w:spacing w:after="0" w:line="240" w:lineRule="auto"/>
        <w:rPr>
          <w:rFonts w:cstheme="minorHAnsi"/>
        </w:rPr>
      </w:pPr>
    </w:p>
    <w:p w:rsidR="006B69AC" w:rsidRDefault="006B69AC" w:rsidP="00826E1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B69AC">
        <w:rPr>
          <w:rFonts w:cstheme="minorHAnsi"/>
          <w:b/>
          <w:sz w:val="24"/>
          <w:szCs w:val="24"/>
          <w:u w:val="single"/>
        </w:rPr>
        <w:t>Before applying to the CIP</w:t>
      </w:r>
    </w:p>
    <w:p w:rsidR="006B69AC" w:rsidRDefault="006B69AC" w:rsidP="006B69A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 your career goals and goals in research</w:t>
      </w:r>
    </w:p>
    <w:p w:rsidR="006B69AC" w:rsidRDefault="003C65CF" w:rsidP="006B69A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your potential area of research interest</w:t>
      </w:r>
    </w:p>
    <w:p w:rsidR="003C65CF" w:rsidRDefault="003C65CF" w:rsidP="006B69A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a potential research supervisor</w:t>
      </w:r>
    </w:p>
    <w:p w:rsidR="003C65CF" w:rsidRPr="00555161" w:rsidRDefault="003C65CF" w:rsidP="003C65C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 with your clinical Program Director to discuss your interest in the CIP</w:t>
      </w:r>
    </w:p>
    <w:p w:rsidR="00826E1E" w:rsidRDefault="00826E1E" w:rsidP="00826E1E">
      <w:pPr>
        <w:spacing w:after="0" w:line="240" w:lineRule="auto"/>
        <w:rPr>
          <w:rFonts w:cstheme="minorHAnsi"/>
        </w:rPr>
      </w:pPr>
    </w:p>
    <w:p w:rsidR="003C65CF" w:rsidRDefault="00826E1E" w:rsidP="00826E1E">
      <w:pPr>
        <w:spacing w:after="0" w:line="240" w:lineRule="auto"/>
        <w:rPr>
          <w:rFonts w:cstheme="minorHAnsi"/>
          <w:b/>
          <w:sz w:val="24"/>
          <w:u w:val="single"/>
        </w:rPr>
      </w:pPr>
      <w:r w:rsidRPr="00431289">
        <w:rPr>
          <w:rFonts w:cstheme="minorHAnsi"/>
          <w:b/>
          <w:sz w:val="24"/>
          <w:u w:val="single"/>
        </w:rPr>
        <w:t>Mandatory</w:t>
      </w:r>
      <w:r w:rsidR="003C65CF">
        <w:rPr>
          <w:rFonts w:cstheme="minorHAnsi"/>
          <w:b/>
          <w:sz w:val="24"/>
          <w:u w:val="single"/>
        </w:rPr>
        <w:t xml:space="preserve"> Criteria</w:t>
      </w:r>
      <w:r w:rsidRPr="00431289">
        <w:rPr>
          <w:rFonts w:cstheme="minorHAnsi"/>
          <w:b/>
          <w:sz w:val="24"/>
          <w:u w:val="single"/>
        </w:rPr>
        <w:t xml:space="preserve"> </w:t>
      </w:r>
      <w:r w:rsidR="003C65CF">
        <w:rPr>
          <w:rFonts w:cstheme="minorHAnsi"/>
          <w:b/>
          <w:sz w:val="24"/>
          <w:u w:val="single"/>
        </w:rPr>
        <w:t>for Application to the CIP</w:t>
      </w:r>
    </w:p>
    <w:p w:rsidR="00826E1E" w:rsidRPr="003C65CF" w:rsidRDefault="00431289" w:rsidP="00826E1E">
      <w:pPr>
        <w:spacing w:after="0" w:line="240" w:lineRule="auto"/>
        <w:rPr>
          <w:rFonts w:cstheme="minorHAnsi"/>
          <w:b/>
          <w:sz w:val="24"/>
        </w:rPr>
      </w:pPr>
      <w:r w:rsidRPr="003C65CF">
        <w:rPr>
          <w:rFonts w:cstheme="minorHAnsi"/>
          <w:b/>
          <w:sz w:val="24"/>
        </w:rPr>
        <w:t xml:space="preserve">These criteria must be met for </w:t>
      </w:r>
      <w:r w:rsidR="003C65CF">
        <w:rPr>
          <w:rFonts w:cstheme="minorHAnsi"/>
          <w:b/>
          <w:sz w:val="24"/>
        </w:rPr>
        <w:t>consideration of an application</w:t>
      </w:r>
    </w:p>
    <w:p w:rsidR="00826E1E" w:rsidRDefault="003C65CF" w:rsidP="00826E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Clinical Program must be able and willing to provide 0.5 stipend for each PGY year that the resident is in the CIP.</w:t>
      </w:r>
    </w:p>
    <w:p w:rsidR="00431289" w:rsidRPr="00431289" w:rsidRDefault="00431289" w:rsidP="0043128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Satisfactory academic standi</w:t>
      </w:r>
      <w:r w:rsidR="003C65CF">
        <w:rPr>
          <w:rFonts w:cstheme="minorHAnsi"/>
        </w:rPr>
        <w:t>ng confirmed by the resident’s Clinical P</w:t>
      </w:r>
      <w:r>
        <w:rPr>
          <w:rFonts w:cstheme="minorHAnsi"/>
        </w:rPr>
        <w:t>rogram</w:t>
      </w:r>
      <w:r w:rsidR="004B17D5">
        <w:rPr>
          <w:rFonts w:cstheme="minorHAnsi"/>
        </w:rPr>
        <w:t xml:space="preserve"> Director</w:t>
      </w:r>
    </w:p>
    <w:p w:rsidR="00662973" w:rsidRDefault="00662973" w:rsidP="00826E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Appropriate research proje</w:t>
      </w:r>
      <w:r w:rsidR="003C65CF">
        <w:rPr>
          <w:rFonts w:cstheme="minorHAnsi"/>
        </w:rPr>
        <w:t>ct proposal with realistic timeline and</w:t>
      </w:r>
      <w:r>
        <w:rPr>
          <w:rFonts w:cstheme="minorHAnsi"/>
        </w:rPr>
        <w:t xml:space="preserve"> resource</w:t>
      </w:r>
      <w:r w:rsidR="003C65CF">
        <w:rPr>
          <w:rFonts w:cstheme="minorHAnsi"/>
        </w:rPr>
        <w:t xml:space="preserve">s </w:t>
      </w:r>
    </w:p>
    <w:p w:rsidR="000A345B" w:rsidRDefault="000F03F0" w:rsidP="00826E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Planned enrollment in a</w:t>
      </w:r>
      <w:r w:rsidR="000A345B">
        <w:rPr>
          <w:rFonts w:cstheme="minorHAnsi"/>
        </w:rPr>
        <w:t xml:space="preserve"> </w:t>
      </w:r>
      <w:r w:rsidR="003F59DD">
        <w:rPr>
          <w:rFonts w:cstheme="minorHAnsi"/>
        </w:rPr>
        <w:t xml:space="preserve">thesis-based </w:t>
      </w:r>
      <w:r w:rsidR="000A345B">
        <w:rPr>
          <w:rFonts w:cstheme="minorHAnsi"/>
        </w:rPr>
        <w:t>graduate degree at the University of Ottawa</w:t>
      </w:r>
    </w:p>
    <w:p w:rsidR="003C65CF" w:rsidRDefault="003C65CF" w:rsidP="00826E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Resident must meet with CIP program director, clinical program director, and research supervisor to discuss prospective application and resident objectives</w:t>
      </w:r>
    </w:p>
    <w:p w:rsidR="00431289" w:rsidRDefault="00431289" w:rsidP="00431289">
      <w:pPr>
        <w:spacing w:after="0" w:line="240" w:lineRule="auto"/>
        <w:rPr>
          <w:rFonts w:cstheme="minorHAnsi"/>
        </w:rPr>
      </w:pPr>
    </w:p>
    <w:p w:rsidR="00CB630E" w:rsidRDefault="00431289" w:rsidP="003C65CF">
      <w:pPr>
        <w:spacing w:after="0" w:line="240" w:lineRule="auto"/>
        <w:rPr>
          <w:rFonts w:cstheme="minorHAnsi"/>
          <w:b/>
          <w:sz w:val="24"/>
          <w:u w:val="single"/>
        </w:rPr>
      </w:pPr>
      <w:r w:rsidRPr="00431289">
        <w:rPr>
          <w:rFonts w:cstheme="minorHAnsi"/>
          <w:b/>
          <w:sz w:val="24"/>
          <w:u w:val="single"/>
        </w:rPr>
        <w:t xml:space="preserve">Recommended </w:t>
      </w:r>
      <w:r w:rsidR="00CB630E">
        <w:rPr>
          <w:rFonts w:cstheme="minorHAnsi"/>
          <w:b/>
          <w:sz w:val="24"/>
          <w:u w:val="single"/>
        </w:rPr>
        <w:t>to Support your Application to the CIP</w:t>
      </w:r>
    </w:p>
    <w:p w:rsidR="000B6065" w:rsidRPr="00D97184" w:rsidRDefault="00431289" w:rsidP="00D97184">
      <w:pPr>
        <w:spacing w:after="0" w:line="240" w:lineRule="auto"/>
        <w:rPr>
          <w:rFonts w:cstheme="minorHAnsi"/>
          <w:b/>
          <w:sz w:val="24"/>
        </w:rPr>
      </w:pPr>
      <w:r w:rsidRPr="00CB630E">
        <w:rPr>
          <w:rFonts w:cstheme="minorHAnsi"/>
          <w:b/>
          <w:sz w:val="24"/>
        </w:rPr>
        <w:t>These criteria will be regarded favorably during review of an application</w:t>
      </w:r>
    </w:p>
    <w:p w:rsidR="00694ABB" w:rsidRDefault="00694ABB" w:rsidP="0043128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Successful completion of TCP research training</w:t>
      </w:r>
    </w:p>
    <w:p w:rsidR="00694ABB" w:rsidRDefault="00694ABB" w:rsidP="0043128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Successful completion of GCP research training (if planning project with human participation)</w:t>
      </w:r>
    </w:p>
    <w:p w:rsidR="00E45220" w:rsidRPr="00CB630E" w:rsidRDefault="00662973" w:rsidP="00CB63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Prior research experience (presentations, publications, additional training)</w:t>
      </w:r>
    </w:p>
    <w:p w:rsidR="00662973" w:rsidRDefault="00662973" w:rsidP="00662973">
      <w:pPr>
        <w:spacing w:after="0" w:line="240" w:lineRule="auto"/>
        <w:rPr>
          <w:rFonts w:cstheme="minorHAnsi"/>
        </w:rPr>
      </w:pPr>
    </w:p>
    <w:p w:rsidR="00CB630E" w:rsidRDefault="004411FD" w:rsidP="006629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Step I: </w:t>
      </w:r>
      <w:r w:rsidR="00CB630E">
        <w:rPr>
          <w:rFonts w:cstheme="minorHAnsi"/>
          <w:b/>
          <w:sz w:val="24"/>
          <w:szCs w:val="24"/>
          <w:u w:val="single"/>
        </w:rPr>
        <w:t>Complete your Application to the CIP</w:t>
      </w:r>
    </w:p>
    <w:p w:rsidR="004411FD" w:rsidRPr="004411FD" w:rsidRDefault="00CB630E" w:rsidP="004411F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Download and complete the application form</w:t>
      </w:r>
      <w:r w:rsidR="004411FD">
        <w:rPr>
          <w:rFonts w:cstheme="minorHAnsi"/>
        </w:rPr>
        <w:t xml:space="preserve"> available at </w:t>
      </w:r>
      <w:r w:rsidR="004411FD" w:rsidRPr="004411FD">
        <w:rPr>
          <w:rFonts w:cstheme="minorHAnsi"/>
        </w:rPr>
        <w:t>http://cipottawa.com/</w:t>
      </w:r>
    </w:p>
    <w:p w:rsidR="00CB630E" w:rsidRDefault="00CB630E" w:rsidP="00CB630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Obtain necessary signatures </w:t>
      </w:r>
    </w:p>
    <w:p w:rsidR="000B6065" w:rsidRDefault="00CB630E" w:rsidP="0066297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Attach required supporting documents:</w:t>
      </w:r>
    </w:p>
    <w:p w:rsidR="00CB630E" w:rsidRDefault="00AE70FC" w:rsidP="00CB630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Structured </w:t>
      </w:r>
      <w:bookmarkStart w:id="0" w:name="_GoBack"/>
      <w:bookmarkEnd w:id="0"/>
      <w:r w:rsidR="00CB630E">
        <w:rPr>
          <w:rFonts w:cstheme="minorHAnsi"/>
        </w:rPr>
        <w:t>Research Project Proposal (Max 2 pages)</w:t>
      </w:r>
    </w:p>
    <w:p w:rsidR="00CB630E" w:rsidRDefault="00CB630E" w:rsidP="00CB630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Letter of Support from Clinical Program Director</w:t>
      </w:r>
    </w:p>
    <w:p w:rsidR="00CB630E" w:rsidRDefault="00CB630E" w:rsidP="00CB630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Letter of Support from Research Supervisor</w:t>
      </w:r>
    </w:p>
    <w:p w:rsidR="00CB630E" w:rsidRDefault="004B17D5" w:rsidP="00CB630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Letter</w:t>
      </w:r>
      <w:r w:rsidR="00CB630E">
        <w:rPr>
          <w:rFonts w:cstheme="minorHAnsi"/>
        </w:rPr>
        <w:t xml:space="preserve"> of recommendation </w:t>
      </w:r>
      <w:r>
        <w:rPr>
          <w:rFonts w:cstheme="minorHAnsi"/>
        </w:rPr>
        <w:t xml:space="preserve">from a faculty member </w:t>
      </w:r>
      <w:r w:rsidR="00CB630E">
        <w:rPr>
          <w:rFonts w:cstheme="minorHAnsi"/>
        </w:rPr>
        <w:t>outlining prior research experience and/or motivation; qualities including self-directed learning, responsibility, work ethic</w:t>
      </w:r>
    </w:p>
    <w:p w:rsidR="00CB630E" w:rsidRDefault="004411FD" w:rsidP="00CB630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Proof of acceptance to </w:t>
      </w:r>
      <w:r w:rsidR="00F265D3">
        <w:rPr>
          <w:rFonts w:cstheme="minorHAnsi"/>
        </w:rPr>
        <w:t xml:space="preserve">a </w:t>
      </w:r>
      <w:r>
        <w:rPr>
          <w:rFonts w:cstheme="minorHAnsi"/>
        </w:rPr>
        <w:t>Graduate Program</w:t>
      </w:r>
      <w:r w:rsidR="00F265D3">
        <w:rPr>
          <w:rFonts w:cstheme="minorHAnsi"/>
        </w:rPr>
        <w:t xml:space="preserve"> at the University of Ottawa</w:t>
      </w:r>
    </w:p>
    <w:p w:rsidR="004411FD" w:rsidRDefault="004411FD" w:rsidP="004411FD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Curriculum Vitae</w:t>
      </w:r>
    </w:p>
    <w:p w:rsidR="004411FD" w:rsidRDefault="004411FD" w:rsidP="00CB630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Copies of publications</w:t>
      </w:r>
    </w:p>
    <w:p w:rsidR="00555161" w:rsidRPr="00555161" w:rsidRDefault="00555161" w:rsidP="00555161">
      <w:pPr>
        <w:spacing w:after="0" w:line="240" w:lineRule="auto"/>
        <w:ind w:left="1080"/>
        <w:rPr>
          <w:rFonts w:cstheme="minorHAnsi"/>
        </w:rPr>
      </w:pPr>
    </w:p>
    <w:p w:rsidR="004411FD" w:rsidRDefault="004411FD" w:rsidP="004411F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Attach additional documents as applicable</w:t>
      </w:r>
    </w:p>
    <w:p w:rsidR="000B6065" w:rsidRPr="004411FD" w:rsidRDefault="000B6065" w:rsidP="004411F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4411FD">
        <w:rPr>
          <w:rFonts w:cstheme="minorHAnsi"/>
        </w:rPr>
        <w:t>Statement confirming application for external funding (CIHR CGS &amp; OGS)</w:t>
      </w:r>
    </w:p>
    <w:p w:rsidR="004411FD" w:rsidRDefault="00594C82" w:rsidP="004411F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TCP/GCP research training certificate (if applicable</w:t>
      </w:r>
      <w:r w:rsidR="004411FD">
        <w:rPr>
          <w:rFonts w:cstheme="minorHAnsi"/>
        </w:rPr>
        <w:t xml:space="preserve"> and available</w:t>
      </w:r>
      <w:r>
        <w:rPr>
          <w:rFonts w:cstheme="minorHAnsi"/>
        </w:rPr>
        <w:t>)</w:t>
      </w:r>
    </w:p>
    <w:p w:rsidR="004411FD" w:rsidRPr="004411FD" w:rsidRDefault="004411FD" w:rsidP="004411FD">
      <w:pPr>
        <w:spacing w:after="0" w:line="240" w:lineRule="auto"/>
        <w:ind w:left="360"/>
        <w:rPr>
          <w:rFonts w:cstheme="minorHAnsi"/>
          <w:b/>
        </w:rPr>
      </w:pPr>
      <w:r w:rsidRPr="004411FD">
        <w:rPr>
          <w:rFonts w:cstheme="minorHAnsi"/>
          <w:b/>
        </w:rPr>
        <w:t>Applications will be reviewed and ranked by the CIP Committee</w:t>
      </w:r>
    </w:p>
    <w:p w:rsidR="004411FD" w:rsidRDefault="004411FD" w:rsidP="0043128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4C5937" w:rsidRDefault="004C5937" w:rsidP="0043128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C5937">
        <w:rPr>
          <w:rFonts w:cstheme="minorHAnsi"/>
          <w:b/>
          <w:sz w:val="24"/>
          <w:szCs w:val="24"/>
          <w:u w:val="single"/>
        </w:rPr>
        <w:t xml:space="preserve">Step II: </w:t>
      </w:r>
      <w:r>
        <w:rPr>
          <w:rFonts w:cstheme="minorHAnsi"/>
          <w:b/>
          <w:sz w:val="24"/>
          <w:szCs w:val="24"/>
          <w:u w:val="single"/>
        </w:rPr>
        <w:t>Approval of Financial Support Plan</w:t>
      </w:r>
    </w:p>
    <w:p w:rsidR="004C5937" w:rsidRDefault="004C5937" w:rsidP="004C5937">
      <w:pPr>
        <w:spacing w:after="0" w:line="240" w:lineRule="auto"/>
        <w:rPr>
          <w:rFonts w:cstheme="minorHAnsi"/>
        </w:rPr>
      </w:pPr>
      <w:r>
        <w:rPr>
          <w:rFonts w:cstheme="minorHAnsi"/>
        </w:rPr>
        <w:t>Successful applicants will be provided a conditional acceptance</w:t>
      </w:r>
      <w:r w:rsidRPr="004C5937">
        <w:rPr>
          <w:rFonts w:cstheme="minorHAnsi"/>
        </w:rPr>
        <w:t xml:space="preserve"> in the CIP</w:t>
      </w:r>
      <w:r>
        <w:rPr>
          <w:rFonts w:cstheme="minorHAnsi"/>
        </w:rPr>
        <w:t>. For these candidates,</w:t>
      </w:r>
      <w:r w:rsidRPr="004C5937">
        <w:rPr>
          <w:rFonts w:cstheme="minorHAnsi"/>
        </w:rPr>
        <w:t xml:space="preserve"> their clinical Program Director or delegate must meet with University of Ottawa PGME Finance to confirm details of funding needed to support the resident during their time in CIP. </w:t>
      </w:r>
    </w:p>
    <w:p w:rsidR="004C5937" w:rsidRDefault="004C5937" w:rsidP="004C593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C5937">
        <w:rPr>
          <w:rFonts w:cstheme="minorHAnsi"/>
        </w:rPr>
        <w:t xml:space="preserve">In addition to a guarantee of financial support from the department for the duration of </w:t>
      </w:r>
      <w:r>
        <w:rPr>
          <w:rFonts w:cstheme="minorHAnsi"/>
        </w:rPr>
        <w:t xml:space="preserve">the applicants </w:t>
      </w:r>
      <w:r w:rsidRPr="004C5937">
        <w:rPr>
          <w:rFonts w:cstheme="minorHAnsi"/>
        </w:rPr>
        <w:t xml:space="preserve">CIP </w:t>
      </w:r>
      <w:r>
        <w:rPr>
          <w:rFonts w:cstheme="minorHAnsi"/>
        </w:rPr>
        <w:t>training</w:t>
      </w:r>
      <w:r w:rsidRPr="004C5937">
        <w:rPr>
          <w:rFonts w:cstheme="minorHAnsi"/>
        </w:rPr>
        <w:t>, special consideration</w:t>
      </w:r>
      <w:r>
        <w:rPr>
          <w:rFonts w:cstheme="minorHAnsi"/>
        </w:rPr>
        <w:t xml:space="preserve"> should</w:t>
      </w:r>
      <w:r w:rsidRPr="004C5937">
        <w:rPr>
          <w:rFonts w:cstheme="minorHAnsi"/>
        </w:rPr>
        <w:t xml:space="preserve"> be made to ensure funding is available for potential periods of leave (up to an additional year) that may occur while in the CIP.</w:t>
      </w:r>
    </w:p>
    <w:p w:rsidR="004C5937" w:rsidRPr="004C5937" w:rsidRDefault="004C5937" w:rsidP="004C593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C5937">
        <w:rPr>
          <w:rFonts w:cstheme="minorHAnsi"/>
        </w:rPr>
        <w:t>Only after PGME Finance has approved the funding support plan from the resident’s home department will a position in the CIP be awarded.</w:t>
      </w:r>
    </w:p>
    <w:p w:rsidR="004C5937" w:rsidRPr="004C5937" w:rsidRDefault="004C5937" w:rsidP="00431289">
      <w:pPr>
        <w:spacing w:after="0" w:line="240" w:lineRule="auto"/>
        <w:rPr>
          <w:rFonts w:cstheme="minorHAnsi"/>
          <w:sz w:val="24"/>
          <w:szCs w:val="24"/>
        </w:rPr>
      </w:pPr>
    </w:p>
    <w:p w:rsidR="004411FD" w:rsidRDefault="004411FD" w:rsidP="0043128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Step II</w:t>
      </w:r>
      <w:r w:rsidR="004B17D5">
        <w:rPr>
          <w:rFonts w:cstheme="minorHAnsi"/>
          <w:b/>
          <w:sz w:val="24"/>
          <w:szCs w:val="24"/>
          <w:u w:val="single"/>
        </w:rPr>
        <w:t>I</w:t>
      </w:r>
      <w:r>
        <w:rPr>
          <w:rFonts w:cstheme="minorHAnsi"/>
          <w:b/>
          <w:sz w:val="24"/>
          <w:szCs w:val="24"/>
          <w:u w:val="single"/>
        </w:rPr>
        <w:t>: Interview with the CIP Program Director</w:t>
      </w:r>
    </w:p>
    <w:p w:rsidR="004411FD" w:rsidRPr="004411FD" w:rsidRDefault="004411FD" w:rsidP="004411F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Successful applicants and their research supervisor must meet</w:t>
      </w:r>
      <w:r w:rsidR="004B17D5">
        <w:rPr>
          <w:rFonts w:cstheme="minorHAnsi"/>
        </w:rPr>
        <w:t xml:space="preserve"> together</w:t>
      </w:r>
      <w:r>
        <w:rPr>
          <w:rFonts w:cstheme="minorHAnsi"/>
        </w:rPr>
        <w:t xml:space="preserve"> with the CIP Director to review the policies and requirements of entering the Clinician Investigator Program</w:t>
      </w:r>
      <w:r w:rsidR="00F265D3">
        <w:rPr>
          <w:rFonts w:cstheme="minorHAnsi"/>
        </w:rPr>
        <w:t>.</w:t>
      </w:r>
    </w:p>
    <w:p w:rsidR="004411FD" w:rsidRPr="00B82772" w:rsidRDefault="00B82772" w:rsidP="004411F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The Clinician Investigator Program Agreement must be signed by the resident, the CIP Director, the research supervisor</w:t>
      </w:r>
      <w:r w:rsidR="004B17D5">
        <w:rPr>
          <w:rFonts w:cstheme="minorHAnsi"/>
        </w:rPr>
        <w:t>,</w:t>
      </w:r>
      <w:r>
        <w:rPr>
          <w:rFonts w:cstheme="minorHAnsi"/>
        </w:rPr>
        <w:t xml:space="preserve"> and the Clinical Program Director.</w:t>
      </w:r>
    </w:p>
    <w:p w:rsidR="00B82772" w:rsidRPr="00B82772" w:rsidRDefault="004B17D5" w:rsidP="004411F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If </w:t>
      </w:r>
      <w:r w:rsidR="004C5937">
        <w:rPr>
          <w:rFonts w:cstheme="minorHAnsi"/>
        </w:rPr>
        <w:t>any</w:t>
      </w:r>
      <w:r>
        <w:rPr>
          <w:rFonts w:cstheme="minorHAnsi"/>
        </w:rPr>
        <w:t xml:space="preserve"> requirements</w:t>
      </w:r>
      <w:r w:rsidR="00B82772">
        <w:rPr>
          <w:rFonts w:cstheme="minorHAnsi"/>
        </w:rPr>
        <w:t xml:space="preserve"> are not met, the application will be denied and an offer made to the next ranked applicant. </w:t>
      </w:r>
    </w:p>
    <w:p w:rsidR="00B82772" w:rsidRPr="004411FD" w:rsidRDefault="00B82772" w:rsidP="004B17D5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sectPr w:rsidR="00B82772" w:rsidRPr="004411FD" w:rsidSect="00BF2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45A1"/>
    <w:multiLevelType w:val="hybridMultilevel"/>
    <w:tmpl w:val="6BC00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41B4"/>
    <w:multiLevelType w:val="hybridMultilevel"/>
    <w:tmpl w:val="D3109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F0D2E"/>
    <w:multiLevelType w:val="hybridMultilevel"/>
    <w:tmpl w:val="A2BED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31569"/>
    <w:multiLevelType w:val="hybridMultilevel"/>
    <w:tmpl w:val="05EC6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80ECF"/>
    <w:multiLevelType w:val="hybridMultilevel"/>
    <w:tmpl w:val="AA5E5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1E"/>
    <w:rsid w:val="000A345B"/>
    <w:rsid w:val="000B5C4B"/>
    <w:rsid w:val="000B6065"/>
    <w:rsid w:val="000F03F0"/>
    <w:rsid w:val="00141431"/>
    <w:rsid w:val="001B1B12"/>
    <w:rsid w:val="002376AC"/>
    <w:rsid w:val="003C65CF"/>
    <w:rsid w:val="003F59DD"/>
    <w:rsid w:val="00431289"/>
    <w:rsid w:val="004411FD"/>
    <w:rsid w:val="004B17D5"/>
    <w:rsid w:val="004C5937"/>
    <w:rsid w:val="00555161"/>
    <w:rsid w:val="00594C82"/>
    <w:rsid w:val="00662973"/>
    <w:rsid w:val="00694ABB"/>
    <w:rsid w:val="006B69AC"/>
    <w:rsid w:val="007E3B9D"/>
    <w:rsid w:val="00826E1E"/>
    <w:rsid w:val="00983BF4"/>
    <w:rsid w:val="009A01E1"/>
    <w:rsid w:val="00A65CBD"/>
    <w:rsid w:val="00AE70FC"/>
    <w:rsid w:val="00B82772"/>
    <w:rsid w:val="00BF2690"/>
    <w:rsid w:val="00C66D99"/>
    <w:rsid w:val="00CB630E"/>
    <w:rsid w:val="00D97184"/>
    <w:rsid w:val="00E45220"/>
    <w:rsid w:val="00F265D3"/>
    <w:rsid w:val="00FA0C54"/>
    <w:rsid w:val="00FE6D5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2F1A"/>
  <w15:docId w15:val="{6E2AE994-3809-4C9F-9CF2-FCCE070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Tran</dc:creator>
  <cp:lastModifiedBy>Faller, Elliott</cp:lastModifiedBy>
  <cp:revision>2</cp:revision>
  <dcterms:created xsi:type="dcterms:W3CDTF">2020-06-24T19:38:00Z</dcterms:created>
  <dcterms:modified xsi:type="dcterms:W3CDTF">2020-06-24T19:38:00Z</dcterms:modified>
</cp:coreProperties>
</file>